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ascii="仿宋_GB2312" w:hAnsi="Helvetica" w:eastAsia="仿宋_GB2312" w:cs="宋体"/>
          <w:color w:val="3E3E3E"/>
          <w:kern w:val="0"/>
          <w:sz w:val="28"/>
          <w:szCs w:val="28"/>
        </w:rPr>
      </w:pPr>
      <w:r>
        <w:rPr>
          <w:rFonts w:hint="eastAsia" w:ascii="仿宋_GB2312" w:hAnsi="Helvetica" w:eastAsia="仿宋_GB2312" w:cs="宋体"/>
          <w:color w:val="3E3E3E"/>
          <w:kern w:val="0"/>
          <w:sz w:val="28"/>
          <w:szCs w:val="28"/>
        </w:rPr>
        <w:t>国家注册安全工程师（中级）职业资格考试考前辅导班报名回执表</w:t>
      </w: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5"/>
        <w:gridCol w:w="1843"/>
        <w:gridCol w:w="1985"/>
        <w:gridCol w:w="61"/>
        <w:gridCol w:w="647"/>
        <w:gridCol w:w="522"/>
        <w:gridCol w:w="187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420" w:lineRule="atLeast"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9"/>
          </w:tcPr>
          <w:p>
            <w:pPr>
              <w:spacing w:line="420" w:lineRule="atLeast"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420" w:lineRule="atLeast"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164" w:type="dxa"/>
            <w:gridSpan w:val="4"/>
          </w:tcPr>
          <w:p>
            <w:pPr>
              <w:spacing w:line="420" w:lineRule="atLeast"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>
            <w:pPr>
              <w:spacing w:line="420" w:lineRule="atLeast"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>传真</w:t>
            </w:r>
          </w:p>
        </w:tc>
        <w:tc>
          <w:tcPr>
            <w:tcW w:w="1605" w:type="dxa"/>
            <w:gridSpan w:val="3"/>
          </w:tcPr>
          <w:p>
            <w:pPr>
              <w:spacing w:line="420" w:lineRule="atLeast"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42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>所报专业</w:t>
            </w:r>
          </w:p>
        </w:tc>
        <w:tc>
          <w:tcPr>
            <w:tcW w:w="7938" w:type="dxa"/>
            <w:gridSpan w:val="9"/>
          </w:tcPr>
          <w:p>
            <w:pPr>
              <w:spacing w:line="42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 xml:space="preserve">煤矿安全        </w:t>
            </w: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 xml:space="preserve">金属非金属矿山安全     </w:t>
            </w: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>化工安全</w:t>
            </w:r>
          </w:p>
          <w:p>
            <w:pPr>
              <w:spacing w:line="42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 xml:space="preserve">金属冶炼安全    </w:t>
            </w: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 xml:space="preserve">建筑施工安全           </w:t>
            </w: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>道路运输安全</w:t>
            </w:r>
          </w:p>
          <w:p>
            <w:pPr>
              <w:spacing w:line="420" w:lineRule="atLeast"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>其他安全（不包括消防安全）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>手机</w:t>
            </w:r>
          </w:p>
        </w:tc>
        <w:tc>
          <w:tcPr>
            <w:tcW w:w="1985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>邮箱（或QQ）</w:t>
            </w:r>
          </w:p>
        </w:tc>
        <w:tc>
          <w:tcPr>
            <w:tcW w:w="708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>A</w:t>
            </w:r>
          </w:p>
        </w:tc>
        <w:tc>
          <w:tcPr>
            <w:tcW w:w="709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>B</w:t>
            </w:r>
          </w:p>
        </w:tc>
        <w:tc>
          <w:tcPr>
            <w:tcW w:w="709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8"/>
                <w:szCs w:val="2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240" w:lineRule="atLeas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40" w:lineRule="exact"/>
        <w:jc w:val="left"/>
        <w:rPr>
          <w:rFonts w:ascii="仿宋_GB2312" w:hAnsi="Helvetica" w:eastAsia="仿宋_GB2312" w:cs="宋体"/>
          <w:color w:val="3E3E3E"/>
          <w:kern w:val="0"/>
          <w:sz w:val="28"/>
          <w:szCs w:val="28"/>
        </w:rPr>
      </w:pPr>
      <w:r>
        <w:rPr>
          <w:rFonts w:hint="eastAsia" w:ascii="仿宋_GB2312" w:hAnsi="Helvetica" w:eastAsia="仿宋_GB2312" w:cs="宋体"/>
          <w:color w:val="3E3E3E"/>
          <w:kern w:val="0"/>
          <w:sz w:val="28"/>
          <w:szCs w:val="28"/>
        </w:rPr>
        <w:t>A、安全生产法律法规             B、安全生产管理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Helvetica" w:eastAsia="仿宋_GB2312" w:cs="宋体"/>
          <w:color w:val="3E3E3E"/>
          <w:kern w:val="0"/>
          <w:sz w:val="28"/>
          <w:szCs w:val="28"/>
        </w:rPr>
      </w:pPr>
      <w:r>
        <w:rPr>
          <w:rFonts w:hint="eastAsia" w:ascii="仿宋_GB2312" w:hAnsi="Helvetica" w:eastAsia="仿宋_GB2312" w:cs="宋体"/>
          <w:color w:val="3E3E3E"/>
          <w:kern w:val="0"/>
          <w:sz w:val="28"/>
          <w:szCs w:val="28"/>
        </w:rPr>
        <w:t>C、安全生产技术基础             D、安全生产专业实务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Helvetica" w:eastAsia="仿宋_GB2312" w:cs="宋体"/>
          <w:color w:val="3E3E3E"/>
          <w:kern w:val="0"/>
          <w:sz w:val="28"/>
          <w:szCs w:val="28"/>
        </w:rPr>
      </w:pPr>
      <w:r>
        <w:rPr>
          <w:rFonts w:hint="eastAsia" w:ascii="仿宋_GB2312" w:hAnsi="Helvetica" w:eastAsia="仿宋_GB2312" w:cs="宋体"/>
          <w:color w:val="3E3E3E"/>
          <w:kern w:val="0"/>
          <w:sz w:val="28"/>
          <w:szCs w:val="28"/>
        </w:rPr>
        <w:t>1、请在所学科目内划“√”，此表可复制；</w:t>
      </w:r>
    </w:p>
    <w:p>
      <w:pPr>
        <w:widowControl/>
        <w:shd w:val="clear" w:color="auto" w:fill="FFFFFF"/>
        <w:spacing w:line="520" w:lineRule="exact"/>
        <w:jc w:val="left"/>
        <w:rPr>
          <w:rFonts w:ascii="仿宋_GB2312" w:hAnsi="Helvetica" w:eastAsia="仿宋_GB2312" w:cs="宋体"/>
          <w:color w:val="3E3E3E"/>
          <w:kern w:val="0"/>
          <w:sz w:val="28"/>
          <w:szCs w:val="28"/>
        </w:rPr>
      </w:pPr>
      <w:r>
        <w:rPr>
          <w:rFonts w:hint="eastAsia" w:ascii="仿宋_GB2312" w:hAnsi="Helvetica" w:eastAsia="仿宋_GB2312" w:cs="宋体"/>
          <w:color w:val="3E3E3E"/>
          <w:kern w:val="0"/>
          <w:sz w:val="28"/>
          <w:szCs w:val="28"/>
        </w:rPr>
        <w:t xml:space="preserve">2、请将此表填写完整后回传至：邮箱 </w:t>
      </w:r>
      <w:r>
        <w:fldChar w:fldCharType="begin"/>
      </w:r>
      <w:r>
        <w:instrText xml:space="preserve"> HYPERLINK "mailto:fengm@safewaychina.com" </w:instrText>
      </w:r>
      <w:r>
        <w:fldChar w:fldCharType="separate"/>
      </w:r>
      <w:r>
        <w:rPr>
          <w:rFonts w:hint="eastAsia"/>
          <w:color w:val="3E3E3E"/>
          <w:sz w:val="28"/>
        </w:rPr>
        <w:t>fengm@safewaychina.com</w:t>
      </w:r>
      <w:r>
        <w:rPr>
          <w:rFonts w:hint="eastAsia"/>
          <w:color w:val="3E3E3E"/>
          <w:sz w:val="28"/>
        </w:rPr>
        <w:fldChar w:fldCharType="end"/>
      </w:r>
    </w:p>
    <w:p>
      <w:pPr>
        <w:widowControl/>
        <w:shd w:val="clear" w:color="auto" w:fill="FFFFFF"/>
        <w:spacing w:line="520" w:lineRule="exact"/>
        <w:jc w:val="left"/>
        <w:rPr>
          <w:rFonts w:ascii="仿宋_GB2312" w:hAnsi="Helvetica" w:eastAsia="仿宋_GB2312" w:cs="宋体"/>
          <w:color w:val="3E3E3E"/>
          <w:kern w:val="0"/>
          <w:sz w:val="28"/>
          <w:szCs w:val="28"/>
        </w:rPr>
      </w:pPr>
      <w:r>
        <w:rPr>
          <w:rFonts w:hint="eastAsia" w:ascii="仿宋_GB2312" w:hAnsi="Helvetica" w:eastAsia="仿宋_GB2312" w:cs="宋体"/>
          <w:color w:val="3E3E3E"/>
          <w:kern w:val="0"/>
          <w:sz w:val="28"/>
          <w:szCs w:val="28"/>
        </w:rPr>
        <w:t>3、联系人：冯老师             电话:189 2933 8704（微信同号）</w:t>
      </w:r>
    </w:p>
    <w:p>
      <w:pPr>
        <w:widowControl/>
        <w:shd w:val="clear" w:color="auto" w:fill="FFFFFF"/>
        <w:spacing w:line="520" w:lineRule="exact"/>
        <w:jc w:val="left"/>
        <w:rPr>
          <w:rFonts w:ascii="仿宋_GB2312" w:hAnsi="Helvetica" w:eastAsia="仿宋_GB2312" w:cs="宋体"/>
          <w:color w:val="3E3E3E"/>
          <w:kern w:val="0"/>
          <w:sz w:val="28"/>
          <w:szCs w:val="28"/>
        </w:rPr>
      </w:pPr>
      <w:r>
        <w:rPr>
          <w:rFonts w:hint="eastAsia" w:ascii="仿宋_GB2312" w:hAnsi="Helvetica" w:eastAsia="仿宋_GB2312" w:cs="宋体"/>
          <w:color w:val="3E3E3E"/>
          <w:kern w:val="0"/>
          <w:sz w:val="28"/>
          <w:szCs w:val="28"/>
        </w:rPr>
        <w:t>账户信息：</w:t>
      </w:r>
    </w:p>
    <w:tbl>
      <w:tblPr>
        <w:tblStyle w:val="4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520" w:lineRule="exac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32"/>
                <w:szCs w:val="28"/>
              </w:rPr>
              <w:t>账户名：</w:t>
            </w:r>
          </w:p>
          <w:p>
            <w:pPr>
              <w:widowControl/>
              <w:shd w:val="clear" w:color="auto" w:fill="FFFFFF"/>
              <w:spacing w:line="520" w:lineRule="exac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32"/>
                <w:szCs w:val="28"/>
              </w:rPr>
              <w:t>开户行 ：</w:t>
            </w:r>
          </w:p>
          <w:p>
            <w:pPr>
              <w:widowControl/>
              <w:shd w:val="clear" w:color="auto" w:fill="FFFFFF"/>
              <w:spacing w:line="520" w:lineRule="exac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32"/>
                <w:szCs w:val="28"/>
              </w:rPr>
              <w:t>帐号：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520" w:lineRule="exac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32"/>
                <w:szCs w:val="28"/>
              </w:rPr>
              <w:t>深圳市赛为安全技术服务有限公司</w:t>
            </w:r>
          </w:p>
          <w:p>
            <w:pPr>
              <w:widowControl/>
              <w:shd w:val="clear" w:color="auto" w:fill="FFFFFF"/>
              <w:spacing w:line="520" w:lineRule="exac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32"/>
                <w:szCs w:val="28"/>
              </w:rPr>
              <w:t>中国银行股份有限公司前海蛇口分行</w:t>
            </w:r>
          </w:p>
          <w:p>
            <w:pPr>
              <w:widowControl/>
              <w:shd w:val="clear" w:color="auto" w:fill="FFFFFF"/>
              <w:spacing w:line="520" w:lineRule="exact"/>
              <w:jc w:val="left"/>
              <w:rPr>
                <w:rFonts w:ascii="仿宋_GB2312" w:hAnsi="Helvetica" w:eastAsia="仿宋_GB2312" w:cs="宋体"/>
                <w:color w:val="3E3E3E"/>
                <w:kern w:val="0"/>
                <w:sz w:val="32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32"/>
                <w:szCs w:val="28"/>
              </w:rPr>
              <w:t>744 557 931 140</w:t>
            </w:r>
          </w:p>
        </w:tc>
      </w:tr>
    </w:tbl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982595" cy="2506980"/>
            <wp:effectExtent l="0" t="0" r="4445" b="7620"/>
            <wp:docPr id="1" name="图片 1" descr="83507a24ee0c7d149c5e499b0f534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507a24ee0c7d149c5e499b0f534b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6A"/>
    <w:rsid w:val="00573CA9"/>
    <w:rsid w:val="009A7BDA"/>
    <w:rsid w:val="00CE6C6A"/>
    <w:rsid w:val="00D24B52"/>
    <w:rsid w:val="00D87298"/>
    <w:rsid w:val="00E430C0"/>
    <w:rsid w:val="00F423F5"/>
    <w:rsid w:val="0F9A6170"/>
    <w:rsid w:val="21D76DEE"/>
    <w:rsid w:val="3DB75E6A"/>
    <w:rsid w:val="7365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77</Words>
  <Characters>443</Characters>
  <Lines>3</Lines>
  <Paragraphs>1</Paragraphs>
  <TotalTime>6</TotalTime>
  <ScaleCrop>false</ScaleCrop>
  <LinksUpToDate>false</LinksUpToDate>
  <CharactersWithSpaces>519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2018-12-05T06:26:00Z</dcterms:created>
  <dc:creator>USER-</dc:creator>
  <cp:lastModifiedBy>jinhua</cp:lastModifiedBy>
  <dcterms:modified xsi:type="dcterms:W3CDTF">2019-03-22T06:48:48Z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